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A0" w:rsidRPr="00A86C1A" w:rsidRDefault="0060559D" w:rsidP="00A86C1A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467DF4">
        <w:rPr>
          <w:rFonts w:eastAsia="Calibri"/>
          <w:b/>
          <w:szCs w:val="24"/>
          <w:lang w:eastAsia="en-US"/>
        </w:rPr>
        <w:t>Техническое задание: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  <w:r w:rsidRPr="00467DF4">
        <w:rPr>
          <w:rFonts w:eastAsia="Calibri"/>
          <w:szCs w:val="24"/>
          <w:lang w:eastAsia="en-US"/>
        </w:rPr>
        <w:t xml:space="preserve">«Поставка </w:t>
      </w:r>
      <w:proofErr w:type="spellStart"/>
      <w:r w:rsidRPr="00467DF4">
        <w:rPr>
          <w:rFonts w:eastAsia="Calibri"/>
          <w:szCs w:val="24"/>
          <w:lang w:eastAsia="en-US"/>
        </w:rPr>
        <w:t>силикагелевого</w:t>
      </w:r>
      <w:proofErr w:type="spellEnd"/>
      <w:r w:rsidRPr="00467DF4">
        <w:rPr>
          <w:rFonts w:eastAsia="Calibri"/>
          <w:szCs w:val="24"/>
          <w:lang w:eastAsia="en-US"/>
        </w:rPr>
        <w:t xml:space="preserve"> патрона ПС-1,0 и фильтрующих элементов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  <w:r w:rsidRPr="00467DF4">
        <w:rPr>
          <w:rFonts w:eastAsia="Calibri"/>
          <w:szCs w:val="24"/>
          <w:lang w:eastAsia="en-US"/>
        </w:rPr>
        <w:t xml:space="preserve"> отечественного производства для очистки авиационного топлива для нужд 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color w:val="000000"/>
          <w:sz w:val="30"/>
          <w:szCs w:val="30"/>
          <w:lang w:eastAsia="en-US"/>
        </w:rPr>
      </w:pPr>
      <w:r w:rsidRPr="00467DF4">
        <w:rPr>
          <w:rFonts w:eastAsia="Calibri"/>
          <w:szCs w:val="24"/>
          <w:lang w:eastAsia="en-US"/>
        </w:rPr>
        <w:t>Акционерного общества «</w:t>
      </w:r>
      <w:proofErr w:type="gramStart"/>
      <w:r w:rsidRPr="00467DF4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467DF4">
        <w:rPr>
          <w:rFonts w:eastAsia="Calibri"/>
          <w:szCs w:val="24"/>
          <w:lang w:eastAsia="en-US"/>
        </w:rPr>
        <w:t xml:space="preserve"> сервис»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467DF4" w:rsidRPr="00467DF4" w:rsidTr="00A86C1A">
        <w:trPr>
          <w:trHeight w:val="220"/>
        </w:trPr>
        <w:tc>
          <w:tcPr>
            <w:tcW w:w="466" w:type="dxa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Акционерное общество «Топливо - заправочный сервис».</w:t>
            </w:r>
          </w:p>
        </w:tc>
      </w:tr>
      <w:tr w:rsidR="00467DF4" w:rsidRPr="00467DF4" w:rsidTr="008A6825">
        <w:trPr>
          <w:trHeight w:val="567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Поставка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силикагелевого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патрона ПС-1,0 и фильтрующих элементов отечественного производства для очистки авиационного </w:t>
            </w:r>
            <w:proofErr w:type="gramStart"/>
            <w:r w:rsidRPr="00467DF4">
              <w:rPr>
                <w:rFonts w:eastAsia="Calibri"/>
                <w:sz w:val="20"/>
                <w:szCs w:val="20"/>
                <w:lang w:eastAsia="en-US"/>
              </w:rPr>
              <w:t>топлива .</w:t>
            </w:r>
            <w:proofErr w:type="gramEnd"/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Элементы фильтрующие, коагулирующие, сепарирующие для очистки топлив для реактивных двигателей, изготовленных по ГОСТ 10227-86 «Топлива для реактивных двигателей.  Технические условия» с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изм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1-6 и ТР ТС 013/2011 «О требованиях к автомобильному и авиационному бензину, дизельному и судовому </w:t>
            </w:r>
            <w:proofErr w:type="gramStart"/>
            <w:r w:rsidRPr="00467DF4">
              <w:rPr>
                <w:rFonts w:eastAsia="Calibri"/>
                <w:sz w:val="20"/>
                <w:szCs w:val="20"/>
                <w:lang w:eastAsia="en-US"/>
              </w:rPr>
              <w:t>топливу,  топливу</w:t>
            </w:r>
            <w:proofErr w:type="gram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для реактивных двигателей и мазуту», (далее по тексту – авиатопливо) при осуществлении технологических операций на объектах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авиатоплиообеспечения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, а также при выдаче на заправку воздушных судов.  </w:t>
            </w:r>
          </w:p>
        </w:tc>
      </w:tr>
      <w:tr w:rsidR="00467DF4" w:rsidRPr="00467DF4" w:rsidTr="008A6825">
        <w:trPr>
          <w:trHeight w:val="767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Приложение № 1 – Технические характеристики.</w:t>
            </w:r>
          </w:p>
          <w:p w:rsidR="00467DF4" w:rsidRPr="00467DF4" w:rsidRDefault="00467DF4" w:rsidP="00467DF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67DF4" w:rsidRPr="00467DF4" w:rsidTr="008A6825">
        <w:trPr>
          <w:trHeight w:val="567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467DF4" w:rsidRPr="00467DF4" w:rsidTr="00A86C1A">
        <w:trPr>
          <w:trHeight w:val="188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В течение 30 (тридцати) календарных дней с даты подачи заявки</w:t>
            </w:r>
          </w:p>
        </w:tc>
      </w:tr>
      <w:tr w:rsidR="00467DF4" w:rsidRPr="00467DF4" w:rsidTr="00A86C1A">
        <w:trPr>
          <w:trHeight w:val="233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467DF4" w:rsidRPr="00467DF4" w:rsidTr="008A6825">
        <w:trPr>
          <w:trHeight w:val="846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67DF4" w:rsidRPr="00467DF4" w:rsidRDefault="00467DF4" w:rsidP="00467DF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хранения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силикагелевого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патрона ПС-1,0 и фильтрующих элементов должен быть не менее 2-х лет от даты производства. Участник должен предоставить подтверждающие документы от производителя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силикагелевого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патрона и фильтрующих элементов.</w:t>
            </w:r>
          </w:p>
        </w:tc>
      </w:tr>
      <w:tr w:rsidR="00467DF4" w:rsidRPr="00467DF4" w:rsidTr="008A6825">
        <w:trPr>
          <w:trHeight w:val="567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467DF4" w:rsidRPr="00467DF4" w:rsidTr="008A6825">
        <w:trPr>
          <w:trHeight w:val="567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назначения, а также по разгрузке товара на складе покупателя.</w:t>
            </w:r>
          </w:p>
        </w:tc>
      </w:tr>
      <w:tr w:rsidR="00467DF4" w:rsidRPr="00467DF4" w:rsidTr="008A6825">
        <w:trPr>
          <w:trHeight w:val="567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Технические требования к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силикагелевому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патрону и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фильтроэлементам</w:t>
            </w:r>
            <w:proofErr w:type="spellEnd"/>
          </w:p>
        </w:tc>
        <w:tc>
          <w:tcPr>
            <w:tcW w:w="6681" w:type="dxa"/>
            <w:shd w:val="clear" w:color="auto" w:fill="auto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1. 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разрешением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ГосНИИ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ГА о применении фильтрующих элементов в гражданской авиации, а также другими документами, которые являются обязательными для данного товара.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Для каждого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силикагелевого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патрона должна быть этикетка, на которой указано: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-маркировка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силикагелевого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патрона (индивидуальный номер),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-назначение,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-технические параметры (характеристики),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-свидетельство о приемке (дата изготовления),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-гарантии изготовителя, сроки службы и хранения,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-указания по использованию наполнителя патрона,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-движение изделия в эксплуатации,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-ограничения условий эксплуатации,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-наименование предприятия-изготовителя, его контакты.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Для каждого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фильтроэлемента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должна быть этикетка, на которой указано: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-маркировка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фильтроэлемента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(индивидуальный номер),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-назначение,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-технические параметры (характеристики),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-свидетельство о приемке (дата изготовления),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-гарантии изготовителя, сроки службы и хранения,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-зависимость предельно допустимого перепада давления от расхода топлива,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-движение изделия в эксплуатации,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-описание фильтровальной бумаги,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-ограничения условий эксплуатации,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-наименование предприятия-изготовителя, его контакты.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2. 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3. Поставляемый товар должен быть новым (не восстановленным, не бывшим в употреблении, не поступившим с консервации).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4. 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(ООО «НПО Агрегат»), на которые устанавливаются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фильтроэлементы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, о возможности установки эквивалента».  При этом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фильтроэлементы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1-й и 2-й ступеней для конкретного корпуса фильтра-водоотделителя обязательно должны быть одного производителя. Назначение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>: очистка авиатоплива от воды и механических примесей.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Назначение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силикагелевого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патрона: осушка атмосферного воздуха, поступающего в резервуар расходно-контрольный с целью предотвращения насыщения влагой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противоводокристаллизационной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жидкости (ПВКЖ).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На каждом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силикагелевом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патроне и элементе должна быть нанесена в заводских условиях дата его изготовления.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5. Поставляемый товар должен иметь разрешение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ГосНИИ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ГА о применении данных фильтрующих элементов в гражданской авиации.</w:t>
            </w:r>
          </w:p>
        </w:tc>
      </w:tr>
      <w:tr w:rsidR="00467DF4" w:rsidRPr="00467DF4" w:rsidTr="008A6825">
        <w:trPr>
          <w:trHeight w:val="567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5" w:type="dxa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Дополнительные требования к поставляемому товару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Силикагелевый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 и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фильтроэлементы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должны поставляться в оригинальной заводской упаковке.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2. Комплект поставки должен включать все необходимые типовые материалы для монтажа изделия в корпусе фильтра (прокладочные, монтажные элементы).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3. На момент поставки, срок изготовления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силикагелевого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патрона и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не должен превышать трех месяцев.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4. Устранение недостатков, дефектов, выявленных при эксплуатации в течение гарантийного срока, осуществляется за счет Поставщика. Поставщик несет ответственность за убытки в связи с поставкой некачественной продукции. 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5. Замена некачественной продукции должна быть произведена в течение 30 (тридцати) календарных дней с даты получения Поставщиком Акта о выявленных недостатках.</w:t>
            </w:r>
          </w:p>
        </w:tc>
      </w:tr>
      <w:tr w:rsidR="00467DF4" w:rsidRPr="00467DF4" w:rsidTr="00A86C1A">
        <w:trPr>
          <w:trHeight w:val="188"/>
        </w:trPr>
        <w:tc>
          <w:tcPr>
            <w:tcW w:w="466" w:type="dxa"/>
          </w:tcPr>
          <w:p w:rsidR="00467DF4" w:rsidRPr="00467DF4" w:rsidRDefault="00467DF4" w:rsidP="00A86C1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5" w:type="dxa"/>
          </w:tcPr>
          <w:p w:rsidR="00467DF4" w:rsidRPr="00467DF4" w:rsidRDefault="00467DF4" w:rsidP="00A86C1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</w:tcPr>
          <w:p w:rsidR="00467DF4" w:rsidRPr="00467DF4" w:rsidRDefault="00467DF4" w:rsidP="00A86C1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467DF4" w:rsidRPr="00467DF4" w:rsidTr="008A6825">
        <w:trPr>
          <w:trHeight w:val="132"/>
        </w:trPr>
        <w:tc>
          <w:tcPr>
            <w:tcW w:w="466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2805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-Сертификат соответствия.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-Этикетка на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силикагелевый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патрон ПС-1,0 и каждый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>-Руководство по установке и эксплуатации.</w:t>
            </w:r>
          </w:p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- Документ (Письмо) подтверждающий (ее) применение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для средств очистки авиатоплива в области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авиатопливообеспечения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от (согласованное с) ЦС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АвиаГСМ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ГосНИИ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ГА/Государственной организации, осуществляющей регулирование (контроль) в области </w:t>
            </w:r>
            <w:proofErr w:type="spellStart"/>
            <w:r w:rsidRPr="00467DF4">
              <w:rPr>
                <w:rFonts w:eastAsia="Calibri"/>
                <w:sz w:val="20"/>
                <w:szCs w:val="20"/>
                <w:lang w:eastAsia="en-US"/>
              </w:rPr>
              <w:t>авиатопливобеспечения</w:t>
            </w:r>
            <w:proofErr w:type="spellEnd"/>
            <w:r w:rsidRPr="00467DF4">
              <w:rPr>
                <w:rFonts w:eastAsia="Calibri"/>
                <w:sz w:val="20"/>
                <w:szCs w:val="20"/>
                <w:lang w:eastAsia="en-US"/>
              </w:rPr>
              <w:t xml:space="preserve"> на территории РФ.</w:t>
            </w:r>
          </w:p>
        </w:tc>
      </w:tr>
    </w:tbl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467DF4">
        <w:rPr>
          <w:rFonts w:eastAsia="Calibri"/>
          <w:sz w:val="20"/>
          <w:szCs w:val="20"/>
          <w:lang w:eastAsia="en-US"/>
        </w:rPr>
        <w:t>Приложение № 1 - Технические характеристики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467DF4">
        <w:rPr>
          <w:rFonts w:eastAsia="Calibri"/>
          <w:sz w:val="20"/>
          <w:szCs w:val="20"/>
          <w:lang w:eastAsia="en-US"/>
        </w:rPr>
        <w:t xml:space="preserve">Приложение № 2 - Термины, определения и сокращения 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bookmarkStart w:id="2" w:name="_GoBack"/>
      <w:bookmarkEnd w:id="2"/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467DF4">
        <w:rPr>
          <w:rFonts w:eastAsia="Calibri"/>
          <w:sz w:val="22"/>
          <w:szCs w:val="22"/>
          <w:lang w:eastAsia="en-US"/>
        </w:rPr>
        <w:t>Приложение №1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467DF4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  <w:r w:rsidRPr="00467DF4">
        <w:rPr>
          <w:rFonts w:eastAsia="Calibri"/>
          <w:b/>
          <w:bCs/>
          <w:sz w:val="22"/>
          <w:szCs w:val="22"/>
          <w:lang w:eastAsia="en-US"/>
        </w:rPr>
        <w:t>к техническому заданию:</w:t>
      </w:r>
      <w:r w:rsidRPr="00467DF4">
        <w:rPr>
          <w:rFonts w:eastAsia="Calibri"/>
          <w:b/>
          <w:sz w:val="22"/>
          <w:szCs w:val="22"/>
          <w:lang w:eastAsia="en-US"/>
        </w:rPr>
        <w:t xml:space="preserve"> </w:t>
      </w:r>
      <w:r w:rsidRPr="00467DF4">
        <w:rPr>
          <w:rFonts w:eastAsia="Calibri"/>
          <w:szCs w:val="24"/>
          <w:lang w:eastAsia="en-US"/>
        </w:rPr>
        <w:t xml:space="preserve">««Поставка </w:t>
      </w:r>
      <w:proofErr w:type="spellStart"/>
      <w:r w:rsidRPr="00467DF4">
        <w:rPr>
          <w:rFonts w:eastAsia="Calibri"/>
          <w:szCs w:val="24"/>
          <w:lang w:eastAsia="en-US"/>
        </w:rPr>
        <w:t>силикагелевого</w:t>
      </w:r>
      <w:proofErr w:type="spellEnd"/>
      <w:r w:rsidRPr="00467DF4">
        <w:rPr>
          <w:rFonts w:eastAsia="Calibri"/>
          <w:szCs w:val="24"/>
          <w:lang w:eastAsia="en-US"/>
        </w:rPr>
        <w:t xml:space="preserve"> патрона ПС-1,0 и фильтрующих элементов отечественного производства для очистки авиационного топлива для нужд 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color w:val="000000"/>
          <w:sz w:val="30"/>
          <w:szCs w:val="30"/>
          <w:lang w:eastAsia="en-US"/>
        </w:rPr>
      </w:pPr>
      <w:r w:rsidRPr="00467DF4">
        <w:rPr>
          <w:rFonts w:eastAsia="Calibri"/>
          <w:szCs w:val="24"/>
          <w:lang w:eastAsia="en-US"/>
        </w:rPr>
        <w:t>Акционерного общества «</w:t>
      </w:r>
      <w:proofErr w:type="gramStart"/>
      <w:r w:rsidRPr="00467DF4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467DF4">
        <w:rPr>
          <w:rFonts w:eastAsia="Calibri"/>
          <w:szCs w:val="24"/>
          <w:lang w:eastAsia="en-US"/>
        </w:rPr>
        <w:t xml:space="preserve"> сервис»</w:t>
      </w:r>
    </w:p>
    <w:p w:rsidR="00467DF4" w:rsidRPr="00467DF4" w:rsidRDefault="00467DF4" w:rsidP="00467DF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99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2268"/>
        <w:gridCol w:w="1985"/>
        <w:gridCol w:w="3260"/>
        <w:gridCol w:w="851"/>
        <w:gridCol w:w="977"/>
      </w:tblGrid>
      <w:tr w:rsidR="00467DF4" w:rsidRPr="00467DF4" w:rsidTr="00BB7637">
        <w:trPr>
          <w:trHeight w:hRule="exact" w:val="436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center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>Производитель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DF4" w:rsidRPr="00467DF4" w:rsidRDefault="00467DF4" w:rsidP="00BB763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>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DF4" w:rsidRPr="00467DF4" w:rsidRDefault="00467DF4" w:rsidP="00BB763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Ед.изм</w:t>
            </w:r>
            <w:proofErr w:type="spellEnd"/>
            <w:r w:rsidRPr="00467DF4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center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>Кол-во</w:t>
            </w:r>
          </w:p>
        </w:tc>
      </w:tr>
      <w:tr w:rsidR="00467DF4" w:rsidRPr="00467DF4" w:rsidTr="00BB7637">
        <w:trPr>
          <w:trHeight w:hRule="exact" w:val="2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  <w:lang w:val="en-US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ЭФБ-5-104-330-465-in      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99</w:t>
            </w:r>
          </w:p>
        </w:tc>
      </w:tr>
      <w:tr w:rsidR="00467DF4" w:rsidRPr="00467DF4" w:rsidTr="00BB7637">
        <w:trPr>
          <w:trHeight w:hRule="exact" w:val="29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ЭФК-3-70-164-1044-out  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>124</w:t>
            </w:r>
          </w:p>
        </w:tc>
      </w:tr>
      <w:tr w:rsidR="00467DF4" w:rsidRPr="00467DF4" w:rsidTr="00BB7637">
        <w:trPr>
          <w:trHeight w:hRule="exact" w:val="26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>ЭФК-3-70-149-1044-out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20</w:t>
            </w:r>
          </w:p>
        </w:tc>
      </w:tr>
      <w:tr w:rsidR="00467DF4" w:rsidRPr="00467DF4" w:rsidTr="00BB7637">
        <w:trPr>
          <w:trHeight w:hRule="exact" w:val="297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>ЭФК-5-89-152-733-out-M1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28</w:t>
            </w:r>
          </w:p>
        </w:tc>
      </w:tr>
      <w:tr w:rsidR="00467DF4" w:rsidRPr="00467DF4" w:rsidTr="00BB7637">
        <w:trPr>
          <w:trHeight w:hRule="exact" w:val="288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>СЭ-89-152-733-in-M1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12</w:t>
            </w:r>
          </w:p>
        </w:tc>
      </w:tr>
      <w:tr w:rsidR="00467DF4" w:rsidRPr="00467DF4" w:rsidTr="00BB7637">
        <w:trPr>
          <w:trHeight w:hRule="exact" w:val="278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  <w:lang w:val="en-US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СЭ-164-180-696-in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8</w:t>
            </w:r>
          </w:p>
        </w:tc>
      </w:tr>
      <w:tr w:rsidR="00467DF4" w:rsidRPr="00467DF4" w:rsidTr="00BB7637">
        <w:trPr>
          <w:trHeight w:hRule="exact" w:val="27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СЭ-164-180-1044-in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30</w:t>
            </w:r>
          </w:p>
        </w:tc>
      </w:tr>
      <w:tr w:rsidR="00467DF4" w:rsidRPr="00467DF4" w:rsidTr="00BB7637">
        <w:trPr>
          <w:trHeight w:hRule="exact" w:val="30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>ЭФС-200-213-330-155- in-V2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20</w:t>
            </w:r>
          </w:p>
        </w:tc>
      </w:tr>
      <w:tr w:rsidR="00467DF4" w:rsidRPr="00467DF4" w:rsidTr="00BB7637">
        <w:trPr>
          <w:trHeight w:hRule="exact" w:val="54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 xml:space="preserve">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B6585B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Силикагелевый</w:t>
            </w:r>
            <w:proofErr w:type="spellEnd"/>
          </w:p>
          <w:p w:rsidR="00467DF4" w:rsidRPr="00467DF4" w:rsidRDefault="00467DF4" w:rsidP="00B6585B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>патрон</w:t>
            </w:r>
          </w:p>
          <w:p w:rsidR="00467DF4" w:rsidRPr="00467DF4" w:rsidRDefault="00467DF4" w:rsidP="00B6585B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467DF4">
              <w:rPr>
                <w:rFonts w:eastAsia="Calibri"/>
                <w:sz w:val="20"/>
                <w:szCs w:val="20"/>
              </w:rPr>
              <w:t xml:space="preserve"> НПО Агрегат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467DF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>Силикагелевый</w:t>
            </w:r>
            <w:proofErr w:type="spellEnd"/>
            <w:r w:rsidRPr="00467DF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патрон ПС 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DF4" w:rsidRPr="00467DF4" w:rsidRDefault="00467DF4" w:rsidP="00467DF4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</w:rPr>
            </w:pPr>
            <w:proofErr w:type="spellStart"/>
            <w:r w:rsidRPr="00467DF4">
              <w:rPr>
                <w:rFonts w:eastAsia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F4" w:rsidRPr="00467DF4" w:rsidRDefault="00467DF4" w:rsidP="00BB763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467DF4">
              <w:rPr>
                <w:rFonts w:eastAsia="Calibri"/>
                <w:sz w:val="20"/>
                <w:szCs w:val="20"/>
                <w:lang w:val="en-US"/>
              </w:rPr>
              <w:t>4</w:t>
            </w:r>
          </w:p>
        </w:tc>
      </w:tr>
    </w:tbl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FE566E">
        <w:rPr>
          <w:rFonts w:eastAsia="Calibri"/>
          <w:sz w:val="22"/>
          <w:szCs w:val="22"/>
          <w:lang w:eastAsia="en-US"/>
        </w:rPr>
        <w:t>Приложение №2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FE566E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  <w:r w:rsidRPr="00FE566E">
        <w:rPr>
          <w:rFonts w:eastAsia="Calibri"/>
          <w:b/>
          <w:sz w:val="22"/>
          <w:szCs w:val="22"/>
          <w:lang w:eastAsia="en-US"/>
        </w:rPr>
        <w:t xml:space="preserve">техническому заданию </w:t>
      </w:r>
      <w:r w:rsidRPr="00FE566E">
        <w:rPr>
          <w:rFonts w:eastAsia="Calibri"/>
          <w:szCs w:val="24"/>
          <w:lang w:eastAsia="en-US"/>
        </w:rPr>
        <w:t xml:space="preserve">««Поставка </w:t>
      </w:r>
      <w:proofErr w:type="spellStart"/>
      <w:r w:rsidRPr="00FE566E">
        <w:rPr>
          <w:rFonts w:eastAsia="Calibri"/>
          <w:szCs w:val="24"/>
          <w:lang w:eastAsia="en-US"/>
        </w:rPr>
        <w:t>силикагелевого</w:t>
      </w:r>
      <w:proofErr w:type="spellEnd"/>
      <w:r w:rsidRPr="00FE566E">
        <w:rPr>
          <w:rFonts w:eastAsia="Calibri"/>
          <w:szCs w:val="24"/>
          <w:lang w:eastAsia="en-US"/>
        </w:rPr>
        <w:t xml:space="preserve"> патрона ПС-1,0 и фильтрующих элементов отечественного производства для очистки авиационного топлива для нужд 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color w:val="000000"/>
          <w:sz w:val="30"/>
          <w:szCs w:val="30"/>
          <w:lang w:eastAsia="en-US"/>
        </w:rPr>
      </w:pPr>
      <w:r w:rsidRPr="00FE566E">
        <w:rPr>
          <w:rFonts w:eastAsia="Calibri"/>
          <w:szCs w:val="24"/>
          <w:lang w:eastAsia="en-US"/>
        </w:rPr>
        <w:t>Акционерного общества «</w:t>
      </w:r>
      <w:proofErr w:type="gramStart"/>
      <w:r w:rsidRPr="00FE566E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FE566E">
        <w:rPr>
          <w:rFonts w:eastAsia="Calibri"/>
          <w:szCs w:val="24"/>
          <w:lang w:eastAsia="en-US"/>
        </w:rPr>
        <w:t xml:space="preserve"> сервис»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FE566E">
        <w:rPr>
          <w:rFonts w:eastAsia="Calibri"/>
          <w:b/>
          <w:sz w:val="22"/>
          <w:szCs w:val="22"/>
          <w:lang w:eastAsia="en-US"/>
        </w:rPr>
        <w:t>ГСМ</w:t>
      </w:r>
      <w:r w:rsidRPr="00FE566E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FE566E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FE566E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FE566E">
        <w:rPr>
          <w:rFonts w:eastAsia="Calibri"/>
          <w:b/>
          <w:sz w:val="22"/>
          <w:szCs w:val="22"/>
          <w:lang w:eastAsia="en-US"/>
        </w:rPr>
        <w:t>ст.48.1 ГК РФ</w:t>
      </w:r>
      <w:r w:rsidRPr="00FE566E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FE566E">
        <w:rPr>
          <w:rFonts w:eastAsia="Calibri"/>
          <w:b/>
          <w:sz w:val="22"/>
          <w:szCs w:val="22"/>
          <w:lang w:eastAsia="en-US"/>
        </w:rPr>
        <w:t>АО</w:t>
      </w:r>
      <w:r w:rsidRPr="00FE566E">
        <w:rPr>
          <w:rFonts w:eastAsia="Calibri"/>
          <w:sz w:val="22"/>
          <w:szCs w:val="22"/>
          <w:lang w:eastAsia="en-US"/>
        </w:rPr>
        <w:t xml:space="preserve"> - акционерное общество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FE566E">
        <w:rPr>
          <w:rFonts w:eastAsia="Calibri"/>
          <w:b/>
          <w:sz w:val="22"/>
          <w:szCs w:val="22"/>
          <w:lang w:eastAsia="en-US"/>
        </w:rPr>
        <w:t>г. Москва</w:t>
      </w:r>
      <w:r w:rsidRPr="00FE566E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FE566E">
        <w:rPr>
          <w:rFonts w:eastAsia="Calibri"/>
          <w:b/>
          <w:sz w:val="22"/>
          <w:szCs w:val="22"/>
          <w:lang w:eastAsia="en-US"/>
        </w:rPr>
        <w:t>д.2</w:t>
      </w:r>
      <w:r w:rsidRPr="00FE566E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FE566E">
        <w:rPr>
          <w:rFonts w:eastAsia="Calibri"/>
          <w:b/>
          <w:szCs w:val="24"/>
          <w:lang w:eastAsia="en-US"/>
        </w:rPr>
        <w:t>Ед. изм.</w:t>
      </w:r>
      <w:r w:rsidRPr="00FE566E">
        <w:rPr>
          <w:rFonts w:eastAsia="Calibri"/>
          <w:szCs w:val="24"/>
          <w:lang w:eastAsia="en-US"/>
        </w:rPr>
        <w:t xml:space="preserve"> – единица измерения.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FE566E">
        <w:rPr>
          <w:rFonts w:eastAsia="Calibri"/>
          <w:b/>
          <w:szCs w:val="24"/>
          <w:lang w:eastAsia="en-US"/>
        </w:rPr>
        <w:t>Кол-во</w:t>
      </w:r>
      <w:r w:rsidRPr="00FE566E">
        <w:rPr>
          <w:rFonts w:eastAsia="Calibri"/>
          <w:szCs w:val="24"/>
          <w:lang w:eastAsia="en-US"/>
        </w:rPr>
        <w:t xml:space="preserve"> – количество.</w:t>
      </w:r>
    </w:p>
    <w:p w:rsidR="00FE566E" w:rsidRPr="00FE566E" w:rsidRDefault="00FE566E" w:rsidP="00FE566E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FE566E">
        <w:rPr>
          <w:rFonts w:eastAsia="Calibri"/>
          <w:b/>
          <w:szCs w:val="24"/>
          <w:lang w:eastAsia="en-US"/>
        </w:rPr>
        <w:t>Шт.</w:t>
      </w:r>
      <w:r w:rsidRPr="00FE566E">
        <w:rPr>
          <w:rFonts w:eastAsia="Calibri"/>
          <w:szCs w:val="24"/>
          <w:lang w:eastAsia="en-US"/>
        </w:rPr>
        <w:t xml:space="preserve"> - штука</w:t>
      </w:r>
    </w:p>
    <w:p w:rsidR="00FE566E" w:rsidRPr="00FC04A0" w:rsidRDefault="00FE566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E566E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67DF4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86C1A"/>
    <w:rsid w:val="00AA3D45"/>
    <w:rsid w:val="00AC33CB"/>
    <w:rsid w:val="00AC3632"/>
    <w:rsid w:val="00AD48F4"/>
    <w:rsid w:val="00AD64F2"/>
    <w:rsid w:val="00AF2255"/>
    <w:rsid w:val="00AF515C"/>
    <w:rsid w:val="00B06AA0"/>
    <w:rsid w:val="00B6585B"/>
    <w:rsid w:val="00B87AA8"/>
    <w:rsid w:val="00B94C09"/>
    <w:rsid w:val="00B97C19"/>
    <w:rsid w:val="00BA3933"/>
    <w:rsid w:val="00BB216A"/>
    <w:rsid w:val="00BB7637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E566E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59</cp:revision>
  <dcterms:created xsi:type="dcterms:W3CDTF">2018-07-13T11:25:00Z</dcterms:created>
  <dcterms:modified xsi:type="dcterms:W3CDTF">2021-06-30T05:14:00Z</dcterms:modified>
</cp:coreProperties>
</file>